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Names 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EDUC 2551 – Elementary School Math: Geometry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Project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1. A swimming pool is pictured below.  Each end is a semicircle and middle section is a rectangle. 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a. If you were to take a walk around the edge of the pool, how far would it be?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b. What is the area of the pool?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2262188" cy="985423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2188" cy="9854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2. The following questions pertain to the figure below. 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a. If each side has a length of 1 unit, find the areas and perimeters of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L1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L2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and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b. Draw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L4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and find its area and perimeter;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c. What is the formula for the perimeter of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?;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d. What is the formula for the area of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?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e. Find the area and perimeter of 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L10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2546190" cy="1071563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6190" cy="1071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3. </w:t>
        <w:tab/>
        <w:t xml:space="preserve">a. Find the area of the triangle.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</w:t>
        <w:tab/>
        <w:t xml:space="preserve">b. Find the perimeter of the triangle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1009650" cy="759257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592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c.. Draw a line segment that is length of exactly </w:t>
      </w:r>
      <m:oMath>
        <m:rad>
          <m:radPr>
            <m:degHide m:val="1"/>
            <m:ctrlPr>
              <w:rPr>
                <w:rFonts w:ascii="Calibri" w:cs="Calibri" w:eastAsia="Calibri" w:hAnsi="Calibri"/>
                <w:sz w:val="20"/>
                <w:szCs w:val="20"/>
              </w:rPr>
            </m:ctrlPr>
          </m:radPr>
          <m:e>
            <m:r>
              <w:rPr>
                <w:rFonts w:ascii="Calibri" w:cs="Calibri" w:eastAsia="Calibri" w:hAnsi="Calibri"/>
                <w:sz w:val="20"/>
                <w:szCs w:val="20"/>
              </w:rPr>
              <m:t xml:space="preserve">41</m:t>
            </m:r>
          </m:e>
        </m:rad>
        <m:r>
          <w:rPr>
            <w:rFonts w:ascii="Calibri" w:cs="Calibri" w:eastAsia="Calibri" w:hAnsi="Calibri"/>
            <w:sz w:val="20"/>
            <w:szCs w:val="20"/>
          </w:rPr>
          <m:t xml:space="preserve"> </m:t>
        </m:r>
      </m:oMath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units on the square dot grid below.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1219200" cy="977089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770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4. </w:t>
        <w:tab/>
        <w:t xml:space="preserve">a. A square is inscribed in each of the circles below.  The radius of circle A is 1 and the radius of the circle B is 2.  What is the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ratio of the area of the square inscribed in circle A to the area of the square inscribed in circle B?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1647825" cy="962025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b. The circle shown has a diameter of 6.  Find the shaded area.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904093" cy="76676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093" cy="766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5. Find the sinA, cosA, and tanA.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1685925" cy="914400"/>
            <wp:effectExtent b="0" l="0" r="0" t="0"/>
            <wp:docPr id="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6. 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4500370" cy="2595563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22962" l="12500" r="39722" t="28148"/>
                    <a:stretch>
                      <a:fillRect/>
                    </a:stretch>
                  </pic:blipFill>
                  <pic:spPr>
                    <a:xfrm>
                      <a:off x="0" y="0"/>
                      <a:ext cx="4500370" cy="2595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Verdana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="240" w:lineRule="auto"/>
    </w:pPr>
    <w:rPr>
      <w:rFonts w:ascii="Times New Roman" w:cs="Times New Roman" w:eastAsia="Times New Roman" w:hAnsi="Times New Roman"/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="240" w:lineRule="auto"/>
    </w:pPr>
    <w:rPr>
      <w:rFonts w:ascii="Times New Roman" w:cs="Times New Roman" w:eastAsia="Times New Roman" w:hAnsi="Times New Roman"/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100" w:line="240" w:lineRule="auto"/>
    </w:pPr>
    <w:rPr>
      <w:rFonts w:ascii="Verdana" w:cs="Verdana" w:eastAsia="Verdana" w:hAnsi="Verdana"/>
      <w:b w:val="1"/>
      <w:color w:val="000066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="240" w:lineRule="auto"/>
    </w:pPr>
    <w:rPr>
      <w:rFonts w:ascii="Times New Roman" w:cs="Times New Roman" w:eastAsia="Times New Roman" w:hAnsi="Times New Roman"/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="240" w:lineRule="auto"/>
    </w:pPr>
    <w:rPr>
      <w:rFonts w:ascii="Times New Roman" w:cs="Times New Roman" w:eastAsia="Times New Roman" w:hAnsi="Times New Roman"/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40" w:lineRule="auto"/>
    </w:pPr>
    <w:rPr>
      <w:rFonts w:ascii="Times New Roman" w:cs="Times New Roman" w:eastAsia="Times New Roman" w:hAnsi="Times New Roman"/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="240" w:lineRule="auto"/>
    </w:pPr>
    <w:rPr>
      <w:rFonts w:ascii="Times New Roman" w:cs="Times New Roman" w:eastAsia="Times New Roman" w:hAnsi="Times New Roman"/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13" Type="http://schemas.openxmlformats.org/officeDocument/2006/relationships/image" Target="media/image5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image" Target="media/image6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